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E308" w14:textId="77777777" w:rsidR="00445E66" w:rsidRDefault="00445E66">
      <w:pPr>
        <w:spacing w:before="91" w:line="264" w:lineRule="exact"/>
        <w:ind w:left="2871" w:right="2871"/>
        <w:jc w:val="center"/>
        <w:rPr>
          <w:b/>
          <w:sz w:val="23"/>
        </w:rPr>
      </w:pPr>
    </w:p>
    <w:p w14:paraId="41C89DBE" w14:textId="453245B4" w:rsidR="004273F6" w:rsidRPr="00D62583" w:rsidRDefault="00FA1C66">
      <w:pPr>
        <w:spacing w:before="91" w:line="264" w:lineRule="exact"/>
        <w:ind w:left="2871" w:right="2871"/>
        <w:jc w:val="center"/>
        <w:rPr>
          <w:b/>
          <w:sz w:val="21"/>
        </w:rPr>
      </w:pPr>
      <w:r>
        <w:rPr>
          <w:b/>
          <w:sz w:val="23"/>
        </w:rPr>
        <w:t>F</w:t>
      </w:r>
      <w:r w:rsidR="00104B1F">
        <w:rPr>
          <w:b/>
          <w:sz w:val="23"/>
        </w:rPr>
        <w:t>ORM</w:t>
      </w:r>
    </w:p>
    <w:p w14:paraId="485856C4" w14:textId="77777777" w:rsidR="004273F6" w:rsidRDefault="00104B1F">
      <w:pPr>
        <w:spacing w:line="264" w:lineRule="exact"/>
        <w:ind w:left="2871" w:right="2872"/>
        <w:jc w:val="center"/>
        <w:rPr>
          <w:b/>
          <w:sz w:val="23"/>
        </w:rPr>
      </w:pPr>
      <w:r>
        <w:rPr>
          <w:b/>
          <w:sz w:val="23"/>
        </w:rPr>
        <w:t>(see regulation 3 of Warehoused Goods (Removal) Regulations, 2016)</w:t>
      </w:r>
    </w:p>
    <w:p w14:paraId="000587C1" w14:textId="6DCD5550" w:rsidR="004273F6" w:rsidRDefault="00104B1F">
      <w:pPr>
        <w:spacing w:line="348" w:lineRule="auto"/>
        <w:ind w:left="2871" w:right="2874"/>
        <w:jc w:val="center"/>
        <w:rPr>
          <w:b/>
          <w:sz w:val="23"/>
        </w:rPr>
      </w:pPr>
      <w:r>
        <w:rPr>
          <w:b/>
          <w:sz w:val="23"/>
        </w:rPr>
        <w:t>Form for transfer of goods from a warehouse (in terms of section 67 or section 69 of the Customs Act, 1962) Part-I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620"/>
        <w:gridCol w:w="1355"/>
        <w:gridCol w:w="1709"/>
        <w:gridCol w:w="1617"/>
        <w:gridCol w:w="1349"/>
        <w:gridCol w:w="1351"/>
        <w:gridCol w:w="1349"/>
        <w:gridCol w:w="2251"/>
        <w:gridCol w:w="2177"/>
      </w:tblGrid>
      <w:tr w:rsidR="00482508" w14:paraId="727C179E" w14:textId="77777777" w:rsidTr="00550C13">
        <w:trPr>
          <w:trHeight w:val="530"/>
        </w:trPr>
        <w:tc>
          <w:tcPr>
            <w:tcW w:w="1260" w:type="dxa"/>
            <w:tcBorders>
              <w:right w:val="single" w:sz="6" w:space="0" w:color="000000"/>
            </w:tcBorders>
          </w:tcPr>
          <w:p w14:paraId="4C726339" w14:textId="0E276878" w:rsidR="00482508" w:rsidRDefault="00482508" w:rsidP="00482508">
            <w:pPr>
              <w:pStyle w:val="TableParagraph"/>
              <w:spacing w:before="4" w:line="264" w:lineRule="exact"/>
              <w:ind w:left="309" w:right="247" w:hanging="32"/>
              <w:rPr>
                <w:b/>
                <w:sz w:val="23"/>
              </w:rPr>
            </w:pPr>
            <w:r>
              <w:rPr>
                <w:b/>
                <w:sz w:val="23"/>
              </w:rPr>
              <w:t>Import details</w:t>
            </w:r>
          </w:p>
        </w:tc>
        <w:tc>
          <w:tcPr>
            <w:tcW w:w="2975" w:type="dxa"/>
            <w:gridSpan w:val="2"/>
            <w:tcBorders>
              <w:left w:val="single" w:sz="6" w:space="0" w:color="000000"/>
            </w:tcBorders>
          </w:tcPr>
          <w:p w14:paraId="5B555673" w14:textId="77777777" w:rsidR="00482508" w:rsidRDefault="00482508" w:rsidP="00482508">
            <w:pPr>
              <w:pStyle w:val="TableParagraph"/>
              <w:spacing w:before="133"/>
              <w:ind w:left="362"/>
              <w:rPr>
                <w:b/>
                <w:sz w:val="23"/>
              </w:rPr>
            </w:pPr>
            <w:r>
              <w:rPr>
                <w:b/>
                <w:sz w:val="23"/>
              </w:rPr>
              <w:t>Details of warehousing</w:t>
            </w:r>
          </w:p>
        </w:tc>
        <w:tc>
          <w:tcPr>
            <w:tcW w:w="7375" w:type="dxa"/>
            <w:gridSpan w:val="5"/>
          </w:tcPr>
          <w:p w14:paraId="73E26453" w14:textId="77777777" w:rsidR="00482508" w:rsidRDefault="00482508" w:rsidP="00482508">
            <w:pPr>
              <w:pStyle w:val="TableParagraph"/>
              <w:spacing w:before="1"/>
              <w:ind w:left="3357" w:right="33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Goods</w:t>
            </w:r>
          </w:p>
        </w:tc>
        <w:tc>
          <w:tcPr>
            <w:tcW w:w="4428" w:type="dxa"/>
            <w:gridSpan w:val="2"/>
          </w:tcPr>
          <w:p w14:paraId="4F2FA93B" w14:textId="77777777" w:rsidR="00482508" w:rsidRDefault="00482508" w:rsidP="00482508">
            <w:pPr>
              <w:pStyle w:val="TableParagraph"/>
              <w:spacing w:before="133"/>
              <w:ind w:left="1255"/>
              <w:rPr>
                <w:b/>
                <w:sz w:val="23"/>
              </w:rPr>
            </w:pPr>
            <w:r>
              <w:rPr>
                <w:b/>
                <w:sz w:val="23"/>
              </w:rPr>
              <w:t>Purpose of removal</w:t>
            </w:r>
          </w:p>
        </w:tc>
      </w:tr>
      <w:tr w:rsidR="00482508" w14:paraId="25C78703" w14:textId="77777777" w:rsidTr="00550C13">
        <w:trPr>
          <w:trHeight w:val="1056"/>
        </w:trPr>
        <w:tc>
          <w:tcPr>
            <w:tcW w:w="1260" w:type="dxa"/>
            <w:tcBorders>
              <w:right w:val="single" w:sz="6" w:space="0" w:color="000000"/>
            </w:tcBorders>
          </w:tcPr>
          <w:p w14:paraId="1DA30AC7" w14:textId="08A3CC0A" w:rsidR="00482508" w:rsidRDefault="00482508" w:rsidP="00482508">
            <w:pPr>
              <w:pStyle w:val="TableParagraph"/>
              <w:ind w:left="107" w:right="92"/>
              <w:jc w:val="both"/>
              <w:rPr>
                <w:sz w:val="23"/>
              </w:rPr>
            </w:pPr>
            <w:r>
              <w:rPr>
                <w:sz w:val="23"/>
              </w:rPr>
              <w:t>Bill of Entry No. and date.</w:t>
            </w: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14:paraId="12E129DF" w14:textId="77777777" w:rsidR="00482508" w:rsidRDefault="00482508" w:rsidP="00482508">
            <w:pPr>
              <w:pStyle w:val="TableParagraph"/>
              <w:tabs>
                <w:tab w:val="left" w:pos="1177"/>
              </w:tabs>
              <w:ind w:left="105" w:right="94"/>
              <w:rPr>
                <w:sz w:val="23"/>
              </w:rPr>
            </w:pPr>
            <w:r>
              <w:rPr>
                <w:sz w:val="23"/>
              </w:rPr>
              <w:t>Warehouse code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and </w:t>
            </w:r>
            <w:r>
              <w:rPr>
                <w:sz w:val="23"/>
              </w:rPr>
              <w:t>address.</w:t>
            </w:r>
          </w:p>
        </w:tc>
        <w:tc>
          <w:tcPr>
            <w:tcW w:w="1355" w:type="dxa"/>
          </w:tcPr>
          <w:p w14:paraId="630FFE9E" w14:textId="77777777" w:rsidR="00482508" w:rsidRDefault="00482508" w:rsidP="00482508">
            <w:pPr>
              <w:pStyle w:val="TableParagraph"/>
              <w:tabs>
                <w:tab w:val="left" w:pos="904"/>
              </w:tabs>
              <w:ind w:left="108" w:right="93"/>
              <w:rPr>
                <w:sz w:val="23"/>
              </w:rPr>
            </w:pPr>
            <w:r>
              <w:rPr>
                <w:sz w:val="23"/>
              </w:rPr>
              <w:t>Bond</w:t>
            </w:r>
            <w:r>
              <w:rPr>
                <w:sz w:val="23"/>
              </w:rPr>
              <w:tab/>
            </w:r>
            <w:r>
              <w:rPr>
                <w:spacing w:val="-7"/>
                <w:sz w:val="23"/>
              </w:rPr>
              <w:t xml:space="preserve">No.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date.</w:t>
            </w:r>
          </w:p>
        </w:tc>
        <w:tc>
          <w:tcPr>
            <w:tcW w:w="1709" w:type="dxa"/>
          </w:tcPr>
          <w:p w14:paraId="77A7CC7C" w14:textId="77777777" w:rsidR="00482508" w:rsidRDefault="00482508" w:rsidP="00482508">
            <w:pPr>
              <w:pStyle w:val="TableParagraph"/>
              <w:ind w:left="108" w:right="140"/>
              <w:rPr>
                <w:sz w:val="23"/>
              </w:rPr>
            </w:pPr>
            <w:r>
              <w:rPr>
                <w:sz w:val="23"/>
              </w:rPr>
              <w:t>Description of goods.</w:t>
            </w:r>
          </w:p>
        </w:tc>
        <w:tc>
          <w:tcPr>
            <w:tcW w:w="1617" w:type="dxa"/>
          </w:tcPr>
          <w:p w14:paraId="7B5CB01F" w14:textId="425AB942" w:rsidR="00482508" w:rsidRDefault="00482508" w:rsidP="00550C13">
            <w:pPr>
              <w:pStyle w:val="TableParagraph"/>
              <w:tabs>
                <w:tab w:val="left" w:pos="1539"/>
              </w:tabs>
              <w:ind w:left="107" w:right="95"/>
              <w:rPr>
                <w:sz w:val="23"/>
              </w:rPr>
            </w:pPr>
            <w:r>
              <w:rPr>
                <w:sz w:val="23"/>
              </w:rPr>
              <w:t>Description</w:t>
            </w:r>
            <w:r w:rsidR="00550C13">
              <w:rPr>
                <w:sz w:val="23"/>
              </w:rPr>
              <w:t xml:space="preserve"> &amp; </w:t>
            </w:r>
            <w:r>
              <w:rPr>
                <w:sz w:val="23"/>
              </w:rPr>
              <w:t>No. 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packages.</w:t>
            </w:r>
          </w:p>
        </w:tc>
        <w:tc>
          <w:tcPr>
            <w:tcW w:w="1349" w:type="dxa"/>
          </w:tcPr>
          <w:p w14:paraId="2DDD97DD" w14:textId="77777777" w:rsidR="00482508" w:rsidRDefault="00482508" w:rsidP="00482508">
            <w:pPr>
              <w:pStyle w:val="TableParagraph"/>
              <w:ind w:left="107" w:right="94"/>
              <w:jc w:val="both"/>
              <w:rPr>
                <w:sz w:val="23"/>
              </w:rPr>
            </w:pPr>
            <w:r>
              <w:rPr>
                <w:sz w:val="23"/>
              </w:rPr>
              <w:t>Marks and numbers on packages</w:t>
            </w:r>
          </w:p>
        </w:tc>
        <w:tc>
          <w:tcPr>
            <w:tcW w:w="1351" w:type="dxa"/>
          </w:tcPr>
          <w:p w14:paraId="2917C3D7" w14:textId="77777777" w:rsidR="00482508" w:rsidRDefault="00482508" w:rsidP="00482508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Weight and quantity.</w:t>
            </w:r>
          </w:p>
        </w:tc>
        <w:tc>
          <w:tcPr>
            <w:tcW w:w="1349" w:type="dxa"/>
          </w:tcPr>
          <w:p w14:paraId="0FC0DEAF" w14:textId="77777777" w:rsidR="00482508" w:rsidRDefault="00482508" w:rsidP="00482508">
            <w:pPr>
              <w:pStyle w:val="TableParagraph"/>
              <w:spacing w:line="256" w:lineRule="exact"/>
              <w:ind w:left="350" w:right="341"/>
              <w:jc w:val="center"/>
              <w:rPr>
                <w:sz w:val="23"/>
              </w:rPr>
            </w:pPr>
            <w:r>
              <w:rPr>
                <w:sz w:val="23"/>
              </w:rPr>
              <w:t>Value.</w:t>
            </w:r>
          </w:p>
        </w:tc>
        <w:tc>
          <w:tcPr>
            <w:tcW w:w="2251" w:type="dxa"/>
          </w:tcPr>
          <w:p w14:paraId="752B8F4D" w14:textId="77777777" w:rsidR="00482508" w:rsidRDefault="00482508" w:rsidP="00482508">
            <w:pPr>
              <w:pStyle w:val="TableParagraph"/>
              <w:tabs>
                <w:tab w:val="left" w:pos="1050"/>
                <w:tab w:val="left" w:pos="1365"/>
                <w:tab w:val="left" w:pos="1453"/>
              </w:tabs>
              <w:ind w:left="108" w:right="96"/>
              <w:rPr>
                <w:sz w:val="23"/>
              </w:rPr>
            </w:pPr>
            <w:r>
              <w:rPr>
                <w:sz w:val="23"/>
              </w:rPr>
              <w:t>Deposit</w:t>
            </w:r>
            <w:r>
              <w:rPr>
                <w:sz w:val="23"/>
              </w:rPr>
              <w:tab/>
              <w:t>in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another </w:t>
            </w:r>
            <w:r>
              <w:rPr>
                <w:sz w:val="23"/>
              </w:rPr>
              <w:t>warehouse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(Furnish</w:t>
            </w:r>
          </w:p>
          <w:p w14:paraId="232571DD" w14:textId="77777777" w:rsidR="00482508" w:rsidRDefault="00482508" w:rsidP="00482508">
            <w:pPr>
              <w:pStyle w:val="TableParagraph"/>
              <w:spacing w:line="264" w:lineRule="exact"/>
              <w:ind w:left="108" w:right="96"/>
              <w:rPr>
                <w:sz w:val="23"/>
              </w:rPr>
            </w:pPr>
            <w:r>
              <w:rPr>
                <w:sz w:val="23"/>
              </w:rPr>
              <w:t>warehouse code and address).</w:t>
            </w:r>
          </w:p>
        </w:tc>
        <w:tc>
          <w:tcPr>
            <w:tcW w:w="2177" w:type="dxa"/>
          </w:tcPr>
          <w:p w14:paraId="6E8DEC8C" w14:textId="77777777" w:rsidR="00482508" w:rsidRDefault="00482508" w:rsidP="00482508">
            <w:pPr>
              <w:pStyle w:val="TableParagraph"/>
              <w:tabs>
                <w:tab w:val="left" w:pos="838"/>
                <w:tab w:val="left" w:pos="1840"/>
              </w:tabs>
              <w:ind w:left="108" w:right="91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z w:val="23"/>
              </w:rPr>
              <w:tab/>
              <w:t>export</w:t>
            </w:r>
            <w:r>
              <w:rPr>
                <w:sz w:val="23"/>
              </w:rPr>
              <w:tab/>
            </w:r>
            <w:r>
              <w:rPr>
                <w:spacing w:val="-8"/>
                <w:sz w:val="23"/>
              </w:rPr>
              <w:t xml:space="preserve">by </w:t>
            </w:r>
            <w:r>
              <w:rPr>
                <w:sz w:val="23"/>
              </w:rPr>
              <w:t>air/sea/land/post</w:t>
            </w:r>
          </w:p>
          <w:p w14:paraId="55B898B7" w14:textId="77777777" w:rsidR="00482508" w:rsidRDefault="00482508" w:rsidP="00482508">
            <w:pPr>
              <w:pStyle w:val="TableParagraph"/>
              <w:spacing w:line="264" w:lineRule="exact"/>
              <w:ind w:left="108" w:right="91"/>
              <w:rPr>
                <w:sz w:val="23"/>
              </w:rPr>
            </w:pPr>
            <w:r>
              <w:rPr>
                <w:sz w:val="23"/>
              </w:rPr>
              <w:t xml:space="preserve">(Furnish details </w:t>
            </w:r>
            <w:r>
              <w:rPr>
                <w:spacing w:val="-6"/>
                <w:sz w:val="23"/>
              </w:rPr>
              <w:t xml:space="preserve">of </w:t>
            </w:r>
            <w:r>
              <w:rPr>
                <w:sz w:val="23"/>
              </w:rPr>
              <w:t>customs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station)</w:t>
            </w:r>
          </w:p>
        </w:tc>
      </w:tr>
      <w:tr w:rsidR="00482508" w14:paraId="7991C9CD" w14:textId="77777777" w:rsidTr="00550C13">
        <w:trPr>
          <w:trHeight w:val="263"/>
        </w:trPr>
        <w:tc>
          <w:tcPr>
            <w:tcW w:w="1260" w:type="dxa"/>
            <w:tcBorders>
              <w:right w:val="single" w:sz="6" w:space="0" w:color="000000"/>
            </w:tcBorders>
          </w:tcPr>
          <w:p w14:paraId="72935275" w14:textId="77777777" w:rsidR="00482508" w:rsidRDefault="00482508" w:rsidP="00482508">
            <w:pPr>
              <w:pStyle w:val="TableParagraph"/>
              <w:spacing w:line="243" w:lineRule="exact"/>
              <w:ind w:left="474" w:right="465"/>
              <w:jc w:val="center"/>
              <w:rPr>
                <w:sz w:val="23"/>
              </w:rPr>
            </w:pPr>
            <w:r>
              <w:rPr>
                <w:sz w:val="23"/>
              </w:rPr>
              <w:t>(1)</w:t>
            </w: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14:paraId="18CF4094" w14:textId="77777777" w:rsidR="00482508" w:rsidRDefault="00482508" w:rsidP="00482508">
            <w:pPr>
              <w:pStyle w:val="TableParagraph"/>
              <w:spacing w:line="243" w:lineRule="exact"/>
              <w:ind w:left="652" w:right="647"/>
              <w:jc w:val="center"/>
              <w:rPr>
                <w:sz w:val="23"/>
              </w:rPr>
            </w:pPr>
            <w:r>
              <w:rPr>
                <w:sz w:val="23"/>
              </w:rPr>
              <w:t>(2)</w:t>
            </w:r>
          </w:p>
        </w:tc>
        <w:tc>
          <w:tcPr>
            <w:tcW w:w="1355" w:type="dxa"/>
          </w:tcPr>
          <w:p w14:paraId="61ED1ACC" w14:textId="77777777" w:rsidR="00482508" w:rsidRDefault="00482508" w:rsidP="00482508">
            <w:pPr>
              <w:pStyle w:val="TableParagraph"/>
              <w:spacing w:line="243" w:lineRule="exact"/>
              <w:ind w:left="350" w:right="340"/>
              <w:jc w:val="center"/>
              <w:rPr>
                <w:sz w:val="23"/>
              </w:rPr>
            </w:pPr>
            <w:r>
              <w:rPr>
                <w:sz w:val="23"/>
              </w:rPr>
              <w:t>(3)</w:t>
            </w:r>
          </w:p>
        </w:tc>
        <w:tc>
          <w:tcPr>
            <w:tcW w:w="1709" w:type="dxa"/>
          </w:tcPr>
          <w:p w14:paraId="6029E451" w14:textId="77777777" w:rsidR="00482508" w:rsidRDefault="00482508" w:rsidP="00482508">
            <w:pPr>
              <w:pStyle w:val="TableParagraph"/>
              <w:spacing w:line="243" w:lineRule="exact"/>
              <w:ind w:left="520" w:right="512"/>
              <w:jc w:val="center"/>
              <w:rPr>
                <w:sz w:val="23"/>
              </w:rPr>
            </w:pPr>
            <w:r>
              <w:rPr>
                <w:sz w:val="23"/>
              </w:rPr>
              <w:t>(4)</w:t>
            </w:r>
          </w:p>
        </w:tc>
        <w:tc>
          <w:tcPr>
            <w:tcW w:w="1617" w:type="dxa"/>
          </w:tcPr>
          <w:p w14:paraId="4228D9F5" w14:textId="77777777" w:rsidR="00482508" w:rsidRDefault="00482508" w:rsidP="00482508">
            <w:pPr>
              <w:pStyle w:val="TableParagraph"/>
              <w:spacing w:line="243" w:lineRule="exact"/>
              <w:ind w:left="350" w:right="340"/>
              <w:jc w:val="center"/>
              <w:rPr>
                <w:sz w:val="23"/>
              </w:rPr>
            </w:pPr>
            <w:r>
              <w:rPr>
                <w:sz w:val="23"/>
              </w:rPr>
              <w:t>(5)</w:t>
            </w:r>
          </w:p>
        </w:tc>
        <w:tc>
          <w:tcPr>
            <w:tcW w:w="1349" w:type="dxa"/>
          </w:tcPr>
          <w:p w14:paraId="343E6060" w14:textId="77777777" w:rsidR="00482508" w:rsidRDefault="00482508" w:rsidP="00482508">
            <w:pPr>
              <w:pStyle w:val="TableParagraph"/>
              <w:spacing w:line="243" w:lineRule="exact"/>
              <w:ind w:left="350" w:right="340"/>
              <w:jc w:val="center"/>
              <w:rPr>
                <w:sz w:val="23"/>
              </w:rPr>
            </w:pPr>
            <w:r>
              <w:rPr>
                <w:sz w:val="23"/>
              </w:rPr>
              <w:t>(6)</w:t>
            </w:r>
          </w:p>
        </w:tc>
        <w:tc>
          <w:tcPr>
            <w:tcW w:w="1351" w:type="dxa"/>
          </w:tcPr>
          <w:p w14:paraId="58040A95" w14:textId="77777777" w:rsidR="00482508" w:rsidRDefault="00482508" w:rsidP="00482508">
            <w:pPr>
              <w:pStyle w:val="TableParagraph"/>
              <w:spacing w:line="243" w:lineRule="exact"/>
              <w:ind w:left="519" w:right="512"/>
              <w:jc w:val="center"/>
              <w:rPr>
                <w:sz w:val="23"/>
              </w:rPr>
            </w:pPr>
            <w:r>
              <w:rPr>
                <w:sz w:val="23"/>
              </w:rPr>
              <w:t>(7)</w:t>
            </w:r>
          </w:p>
        </w:tc>
        <w:tc>
          <w:tcPr>
            <w:tcW w:w="1349" w:type="dxa"/>
          </w:tcPr>
          <w:p w14:paraId="2E16C973" w14:textId="77777777" w:rsidR="00482508" w:rsidRDefault="00482508" w:rsidP="00482508">
            <w:pPr>
              <w:pStyle w:val="TableParagraph"/>
              <w:spacing w:line="243" w:lineRule="exact"/>
              <w:ind w:left="350" w:right="340"/>
              <w:jc w:val="center"/>
              <w:rPr>
                <w:sz w:val="23"/>
              </w:rPr>
            </w:pPr>
            <w:r>
              <w:rPr>
                <w:sz w:val="23"/>
              </w:rPr>
              <w:t>(8)</w:t>
            </w:r>
          </w:p>
        </w:tc>
        <w:tc>
          <w:tcPr>
            <w:tcW w:w="2251" w:type="dxa"/>
          </w:tcPr>
          <w:p w14:paraId="3B3B1A04" w14:textId="77777777" w:rsidR="00482508" w:rsidRDefault="00482508" w:rsidP="00482508">
            <w:pPr>
              <w:pStyle w:val="TableParagraph"/>
              <w:spacing w:line="243" w:lineRule="exact"/>
              <w:ind w:left="969" w:right="963"/>
              <w:jc w:val="center"/>
              <w:rPr>
                <w:sz w:val="23"/>
              </w:rPr>
            </w:pPr>
            <w:r>
              <w:rPr>
                <w:sz w:val="23"/>
              </w:rPr>
              <w:t>(9)</w:t>
            </w:r>
          </w:p>
        </w:tc>
        <w:tc>
          <w:tcPr>
            <w:tcW w:w="2177" w:type="dxa"/>
          </w:tcPr>
          <w:p w14:paraId="6561F21A" w14:textId="77777777" w:rsidR="00482508" w:rsidRDefault="00482508" w:rsidP="00482508">
            <w:pPr>
              <w:pStyle w:val="TableParagraph"/>
              <w:spacing w:line="243" w:lineRule="exact"/>
              <w:ind w:left="878" w:right="864"/>
              <w:jc w:val="center"/>
              <w:rPr>
                <w:sz w:val="23"/>
              </w:rPr>
            </w:pPr>
            <w:r>
              <w:rPr>
                <w:sz w:val="23"/>
              </w:rPr>
              <w:t>(10)</w:t>
            </w:r>
          </w:p>
        </w:tc>
      </w:tr>
      <w:tr w:rsidR="00482508" w14:paraId="77F29B4A" w14:textId="77777777" w:rsidTr="00550C13">
        <w:trPr>
          <w:trHeight w:val="948"/>
        </w:trPr>
        <w:tc>
          <w:tcPr>
            <w:tcW w:w="1260" w:type="dxa"/>
            <w:tcBorders>
              <w:right w:val="single" w:sz="6" w:space="0" w:color="000000"/>
            </w:tcBorders>
          </w:tcPr>
          <w:p w14:paraId="0103E0BE" w14:textId="30D8A99C" w:rsidR="00D13840" w:rsidRPr="007207EF" w:rsidRDefault="00D13840" w:rsidP="00482508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14:paraId="3782C27C" w14:textId="02EF8597" w:rsidR="00482508" w:rsidRPr="007207EF" w:rsidRDefault="00482508" w:rsidP="00D13840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14:paraId="4B7949C5" w14:textId="414E6201" w:rsidR="00D13840" w:rsidRPr="007207EF" w:rsidRDefault="00C10478" w:rsidP="004825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9" w:type="dxa"/>
          </w:tcPr>
          <w:p w14:paraId="0A779BE7" w14:textId="7712A045" w:rsidR="00482508" w:rsidRPr="007207EF" w:rsidRDefault="00482508" w:rsidP="00482508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14:paraId="29A497DB" w14:textId="01BA0B5C" w:rsidR="00482508" w:rsidRPr="007207EF" w:rsidRDefault="00482508" w:rsidP="00550C1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1B80E5A4" w14:textId="3A216A4A" w:rsidR="00482508" w:rsidRPr="007207EF" w:rsidRDefault="00482508" w:rsidP="00010A79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 w14:paraId="3CAAD32D" w14:textId="2EF761B7" w:rsidR="00482508" w:rsidRDefault="00482508" w:rsidP="00550C1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00743081" w14:textId="6072E32F" w:rsidR="00482508" w:rsidRPr="00824AA9" w:rsidRDefault="00482508" w:rsidP="00D13840">
            <w:pPr>
              <w:pStyle w:val="HTMLPreformatted"/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</w:tcPr>
          <w:p w14:paraId="04757F76" w14:textId="43B1D1E3" w:rsidR="00482508" w:rsidRDefault="00482508" w:rsidP="004825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77" w:type="dxa"/>
          </w:tcPr>
          <w:p w14:paraId="2AA786FF" w14:textId="17CDC9BC" w:rsidR="00482508" w:rsidRDefault="00482508" w:rsidP="00482508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3A21FAB3" w14:textId="77777777" w:rsidR="0076036C" w:rsidRDefault="0076036C" w:rsidP="00FA1C66">
      <w:pPr>
        <w:tabs>
          <w:tab w:val="left" w:pos="12751"/>
        </w:tabs>
        <w:spacing w:before="215" w:line="264" w:lineRule="exact"/>
        <w:ind w:left="1160"/>
        <w:rPr>
          <w:sz w:val="23"/>
        </w:rPr>
      </w:pPr>
    </w:p>
    <w:p w14:paraId="449B7B92" w14:textId="77777777" w:rsidR="004273F6" w:rsidRDefault="00104B1F" w:rsidP="00751D5B">
      <w:pPr>
        <w:tabs>
          <w:tab w:val="left" w:pos="12751"/>
        </w:tabs>
        <w:spacing w:before="215" w:line="264" w:lineRule="exact"/>
        <w:rPr>
          <w:sz w:val="23"/>
        </w:rPr>
      </w:pPr>
      <w:r>
        <w:rPr>
          <w:sz w:val="23"/>
        </w:rPr>
        <w:t>Signature of the owner of</w:t>
      </w:r>
      <w:r>
        <w:rPr>
          <w:spacing w:val="-11"/>
          <w:sz w:val="23"/>
        </w:rPr>
        <w:t xml:space="preserve"> </w:t>
      </w:r>
      <w:r>
        <w:rPr>
          <w:sz w:val="23"/>
        </w:rPr>
        <w:t>warehoused</w:t>
      </w:r>
      <w:r>
        <w:rPr>
          <w:spacing w:val="-1"/>
          <w:sz w:val="23"/>
        </w:rPr>
        <w:t xml:space="preserve"> </w:t>
      </w:r>
      <w:r w:rsidR="00FA1C66">
        <w:rPr>
          <w:sz w:val="23"/>
        </w:rPr>
        <w:t>goods.</w:t>
      </w:r>
      <w:r w:rsidR="00FA1C66">
        <w:rPr>
          <w:sz w:val="23"/>
        </w:rPr>
        <w:tab/>
      </w:r>
      <w:r>
        <w:rPr>
          <w:sz w:val="23"/>
        </w:rPr>
        <w:t>Permission of the</w:t>
      </w:r>
      <w:r>
        <w:rPr>
          <w:spacing w:val="-3"/>
          <w:sz w:val="23"/>
        </w:rPr>
        <w:t xml:space="preserve"> </w:t>
      </w:r>
      <w:r>
        <w:rPr>
          <w:sz w:val="23"/>
        </w:rPr>
        <w:t>Bond</w:t>
      </w:r>
      <w:r w:rsidR="00FA1C66">
        <w:rPr>
          <w:sz w:val="23"/>
        </w:rPr>
        <w:t xml:space="preserve"> </w:t>
      </w:r>
      <w:r>
        <w:rPr>
          <w:sz w:val="23"/>
        </w:rPr>
        <w:t>officer.</w:t>
      </w:r>
    </w:p>
    <w:p w14:paraId="1BE06203" w14:textId="77777777" w:rsidR="004273F6" w:rsidRDefault="00104B1F" w:rsidP="00751D5B">
      <w:pPr>
        <w:tabs>
          <w:tab w:val="left" w:pos="13097"/>
        </w:tabs>
        <w:spacing w:line="264" w:lineRule="exact"/>
        <w:rPr>
          <w:sz w:val="23"/>
        </w:rPr>
      </w:pPr>
      <w:r>
        <w:rPr>
          <w:sz w:val="23"/>
        </w:rPr>
        <w:t>Full</w:t>
      </w:r>
      <w:r>
        <w:rPr>
          <w:spacing w:val="-1"/>
          <w:sz w:val="23"/>
        </w:rPr>
        <w:t xml:space="preserve"> </w:t>
      </w:r>
      <w:r>
        <w:rPr>
          <w:sz w:val="23"/>
        </w:rPr>
        <w:t>name:</w:t>
      </w:r>
      <w:r>
        <w:rPr>
          <w:sz w:val="23"/>
        </w:rPr>
        <w:tab/>
        <w:t>(Signature with</w:t>
      </w:r>
      <w:r>
        <w:rPr>
          <w:spacing w:val="-1"/>
          <w:sz w:val="23"/>
        </w:rPr>
        <w:t xml:space="preserve"> </w:t>
      </w:r>
      <w:r>
        <w:rPr>
          <w:sz w:val="23"/>
        </w:rPr>
        <w:t>seal)</w:t>
      </w:r>
    </w:p>
    <w:p w14:paraId="0A1CDBFE" w14:textId="77777777" w:rsidR="004273F6" w:rsidRDefault="00104B1F" w:rsidP="00751D5B">
      <w:pPr>
        <w:spacing w:before="2"/>
        <w:rPr>
          <w:sz w:val="23"/>
        </w:rPr>
      </w:pPr>
      <w:r>
        <w:rPr>
          <w:sz w:val="23"/>
        </w:rPr>
        <w:t>Telephone No.</w:t>
      </w:r>
    </w:p>
    <w:p w14:paraId="10305D05" w14:textId="77777777" w:rsidR="00FA1C66" w:rsidRDefault="00FA1C66">
      <w:pPr>
        <w:spacing w:before="2"/>
        <w:ind w:left="1160"/>
        <w:rPr>
          <w:sz w:val="23"/>
        </w:rPr>
      </w:pPr>
    </w:p>
    <w:p w14:paraId="2A6D2FB5" w14:textId="77777777" w:rsidR="004273F6" w:rsidRDefault="00104B1F">
      <w:pPr>
        <w:spacing w:before="5"/>
        <w:ind w:left="2871" w:right="2869"/>
        <w:jc w:val="center"/>
        <w:rPr>
          <w:b/>
          <w:sz w:val="23"/>
        </w:rPr>
      </w:pPr>
      <w:r>
        <w:rPr>
          <w:b/>
          <w:sz w:val="23"/>
          <w:u w:val="thick"/>
        </w:rPr>
        <w:t>Part-II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886"/>
        <w:gridCol w:w="1431"/>
        <w:gridCol w:w="1286"/>
        <w:gridCol w:w="2220"/>
        <w:gridCol w:w="2534"/>
        <w:gridCol w:w="2249"/>
        <w:gridCol w:w="2611"/>
      </w:tblGrid>
      <w:tr w:rsidR="004273F6" w14:paraId="14175EF1" w14:textId="77777777">
        <w:trPr>
          <w:trHeight w:val="263"/>
        </w:trPr>
        <w:tc>
          <w:tcPr>
            <w:tcW w:w="6245" w:type="dxa"/>
            <w:gridSpan w:val="4"/>
          </w:tcPr>
          <w:p w14:paraId="39CBF0A5" w14:textId="77777777" w:rsidR="004273F6" w:rsidRDefault="00104B1F">
            <w:pPr>
              <w:pStyle w:val="TableParagraph"/>
              <w:spacing w:line="244" w:lineRule="exact"/>
              <w:ind w:left="175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Details of </w:t>
            </w:r>
            <w:proofErr w:type="spellStart"/>
            <w:r>
              <w:rPr>
                <w:b/>
                <w:sz w:val="23"/>
              </w:rPr>
              <w:t>despatch</w:t>
            </w:r>
            <w:proofErr w:type="spellEnd"/>
            <w:r>
              <w:rPr>
                <w:b/>
                <w:sz w:val="23"/>
              </w:rPr>
              <w:t xml:space="preserve"> of goods</w:t>
            </w:r>
          </w:p>
        </w:tc>
        <w:tc>
          <w:tcPr>
            <w:tcW w:w="7003" w:type="dxa"/>
            <w:gridSpan w:val="3"/>
          </w:tcPr>
          <w:p w14:paraId="5FDBC521" w14:textId="77777777" w:rsidR="004273F6" w:rsidRDefault="00104B1F">
            <w:pPr>
              <w:pStyle w:val="TableParagraph"/>
              <w:spacing w:line="244" w:lineRule="exact"/>
              <w:ind w:left="2217" w:right="22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Details of receipt of goods</w:t>
            </w:r>
          </w:p>
        </w:tc>
        <w:tc>
          <w:tcPr>
            <w:tcW w:w="2611" w:type="dxa"/>
          </w:tcPr>
          <w:p w14:paraId="0D265F01" w14:textId="77777777" w:rsidR="004273F6" w:rsidRDefault="00104B1F">
            <w:pPr>
              <w:pStyle w:val="TableParagraph"/>
              <w:spacing w:line="244" w:lineRule="exact"/>
              <w:ind w:left="837" w:right="8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Remarks</w:t>
            </w:r>
          </w:p>
        </w:tc>
      </w:tr>
      <w:tr w:rsidR="004273F6" w14:paraId="7B7463A9" w14:textId="77777777">
        <w:trPr>
          <w:trHeight w:val="1058"/>
        </w:trPr>
        <w:tc>
          <w:tcPr>
            <w:tcW w:w="1642" w:type="dxa"/>
          </w:tcPr>
          <w:p w14:paraId="5FA1F228" w14:textId="77777777" w:rsidR="004273F6" w:rsidRDefault="00104B1F">
            <w:pPr>
              <w:pStyle w:val="TableParagraph"/>
              <w:ind w:left="107" w:right="63"/>
              <w:rPr>
                <w:sz w:val="23"/>
              </w:rPr>
            </w:pPr>
            <w:r>
              <w:rPr>
                <w:sz w:val="23"/>
              </w:rPr>
              <w:t>Date and time of removal.</w:t>
            </w:r>
          </w:p>
        </w:tc>
        <w:tc>
          <w:tcPr>
            <w:tcW w:w="1886" w:type="dxa"/>
          </w:tcPr>
          <w:p w14:paraId="62D3C19F" w14:textId="77777777" w:rsidR="004273F6" w:rsidRDefault="00104B1F">
            <w:pPr>
              <w:pStyle w:val="TableParagraph"/>
              <w:tabs>
                <w:tab w:val="left" w:pos="1587"/>
              </w:tabs>
              <w:ind w:left="107" w:right="94"/>
              <w:jc w:val="both"/>
              <w:rPr>
                <w:sz w:val="23"/>
              </w:rPr>
            </w:pPr>
            <w:r>
              <w:rPr>
                <w:sz w:val="23"/>
              </w:rPr>
              <w:t xml:space="preserve">Registration No. and details </w:t>
            </w:r>
            <w:r>
              <w:rPr>
                <w:spacing w:val="-6"/>
                <w:sz w:val="23"/>
              </w:rPr>
              <w:t xml:space="preserve">of </w:t>
            </w:r>
            <w:r>
              <w:rPr>
                <w:sz w:val="23"/>
              </w:rPr>
              <w:t>means</w:t>
            </w:r>
            <w:r>
              <w:rPr>
                <w:sz w:val="23"/>
              </w:rPr>
              <w:tab/>
            </w:r>
            <w:r>
              <w:rPr>
                <w:spacing w:val="-9"/>
                <w:sz w:val="23"/>
              </w:rPr>
              <w:t>of</w:t>
            </w:r>
          </w:p>
          <w:p w14:paraId="70B7C979" w14:textId="77777777" w:rsidR="004273F6" w:rsidRDefault="00104B1F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transport.</w:t>
            </w:r>
          </w:p>
        </w:tc>
        <w:tc>
          <w:tcPr>
            <w:tcW w:w="1431" w:type="dxa"/>
          </w:tcPr>
          <w:p w14:paraId="55B9298E" w14:textId="77777777" w:rsidR="004273F6" w:rsidRDefault="00104B1F">
            <w:pPr>
              <w:pStyle w:val="TableParagraph"/>
              <w:tabs>
                <w:tab w:val="left" w:pos="1106"/>
              </w:tabs>
              <w:ind w:left="108" w:right="94"/>
              <w:rPr>
                <w:sz w:val="23"/>
              </w:rPr>
            </w:pPr>
            <w:r>
              <w:rPr>
                <w:sz w:val="23"/>
              </w:rPr>
              <w:t>Container No.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(if</w:t>
            </w:r>
          </w:p>
          <w:p w14:paraId="3B7C1D81" w14:textId="77777777" w:rsidR="004273F6" w:rsidRDefault="00104B1F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applicable.)</w:t>
            </w:r>
          </w:p>
        </w:tc>
        <w:tc>
          <w:tcPr>
            <w:tcW w:w="1286" w:type="dxa"/>
          </w:tcPr>
          <w:p w14:paraId="2384AD70" w14:textId="77777777" w:rsidR="004273F6" w:rsidRDefault="00104B1F">
            <w:pPr>
              <w:pStyle w:val="TableParagraph"/>
              <w:ind w:left="108" w:right="202"/>
              <w:rPr>
                <w:sz w:val="23"/>
              </w:rPr>
            </w:pPr>
            <w:r>
              <w:rPr>
                <w:sz w:val="23"/>
              </w:rPr>
              <w:t>One-time- lock No.</w:t>
            </w:r>
          </w:p>
        </w:tc>
        <w:tc>
          <w:tcPr>
            <w:tcW w:w="2220" w:type="dxa"/>
          </w:tcPr>
          <w:p w14:paraId="33FE77C8" w14:textId="77777777" w:rsidR="004273F6" w:rsidRDefault="00104B1F">
            <w:pPr>
              <w:pStyle w:val="TableParagraph"/>
              <w:tabs>
                <w:tab w:val="left" w:pos="755"/>
                <w:tab w:val="left" w:pos="1199"/>
                <w:tab w:val="left" w:pos="1300"/>
                <w:tab w:val="left" w:pos="1831"/>
                <w:tab w:val="left" w:pos="1921"/>
              </w:tabs>
              <w:ind w:left="108" w:right="94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z w:val="23"/>
              </w:rPr>
              <w:tab/>
              <w:t>and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time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9"/>
                <w:sz w:val="23"/>
              </w:rPr>
              <w:t xml:space="preserve">of </w:t>
            </w:r>
            <w:r>
              <w:rPr>
                <w:sz w:val="23"/>
              </w:rPr>
              <w:t>receipt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at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the</w:t>
            </w:r>
          </w:p>
          <w:p w14:paraId="4446022E" w14:textId="77777777" w:rsidR="004273F6" w:rsidRDefault="00104B1F">
            <w:pPr>
              <w:pStyle w:val="TableParagraph"/>
              <w:tabs>
                <w:tab w:val="left" w:pos="1922"/>
              </w:tabs>
              <w:spacing w:line="264" w:lineRule="exact"/>
              <w:ind w:left="108" w:right="93"/>
              <w:rPr>
                <w:sz w:val="23"/>
              </w:rPr>
            </w:pPr>
            <w:r>
              <w:rPr>
                <w:sz w:val="23"/>
              </w:rPr>
              <w:t>warehouse</w:t>
            </w:r>
            <w:r>
              <w:rPr>
                <w:sz w:val="23"/>
              </w:rPr>
              <w:tab/>
            </w:r>
            <w:r>
              <w:rPr>
                <w:spacing w:val="-9"/>
                <w:sz w:val="23"/>
              </w:rPr>
              <w:t xml:space="preserve">or </w:t>
            </w:r>
            <w:r>
              <w:rPr>
                <w:sz w:val="23"/>
              </w:rPr>
              <w:t>customs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station.</w:t>
            </w:r>
          </w:p>
        </w:tc>
        <w:tc>
          <w:tcPr>
            <w:tcW w:w="2534" w:type="dxa"/>
          </w:tcPr>
          <w:p w14:paraId="4CCE8656" w14:textId="77777777" w:rsidR="004273F6" w:rsidRDefault="00104B1F">
            <w:pPr>
              <w:pStyle w:val="TableParagraph"/>
              <w:spacing w:line="264" w:lineRule="exact"/>
              <w:ind w:left="108" w:right="94"/>
              <w:jc w:val="both"/>
              <w:rPr>
                <w:sz w:val="23"/>
              </w:rPr>
            </w:pPr>
            <w:r>
              <w:rPr>
                <w:sz w:val="23"/>
              </w:rPr>
              <w:t xml:space="preserve">Whether Registration No. of means </w:t>
            </w:r>
            <w:r>
              <w:rPr>
                <w:spacing w:val="-6"/>
                <w:sz w:val="23"/>
              </w:rPr>
              <w:t xml:space="preserve">of </w:t>
            </w:r>
            <w:r>
              <w:rPr>
                <w:sz w:val="23"/>
              </w:rPr>
              <w:t>transport is matching with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despatch</w:t>
            </w:r>
            <w:proofErr w:type="spellEnd"/>
            <w:r>
              <w:rPr>
                <w:sz w:val="23"/>
              </w:rPr>
              <w:t>?</w:t>
            </w:r>
          </w:p>
        </w:tc>
        <w:tc>
          <w:tcPr>
            <w:tcW w:w="2249" w:type="dxa"/>
          </w:tcPr>
          <w:p w14:paraId="2A04731A" w14:textId="77777777" w:rsidR="004273F6" w:rsidRDefault="00104B1F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Whether the one time lock is found intact?</w:t>
            </w:r>
          </w:p>
        </w:tc>
        <w:tc>
          <w:tcPr>
            <w:tcW w:w="2611" w:type="dxa"/>
          </w:tcPr>
          <w:p w14:paraId="07C06877" w14:textId="77777777" w:rsidR="004273F6" w:rsidRDefault="004273F6">
            <w:pPr>
              <w:pStyle w:val="TableParagraph"/>
            </w:pPr>
          </w:p>
        </w:tc>
      </w:tr>
      <w:tr w:rsidR="004273F6" w14:paraId="7BEB6025" w14:textId="77777777">
        <w:trPr>
          <w:trHeight w:val="266"/>
        </w:trPr>
        <w:tc>
          <w:tcPr>
            <w:tcW w:w="1642" w:type="dxa"/>
          </w:tcPr>
          <w:p w14:paraId="3B2040B5" w14:textId="77777777" w:rsidR="004273F6" w:rsidRDefault="00104B1F">
            <w:pPr>
              <w:pStyle w:val="TableParagraph"/>
              <w:spacing w:line="246" w:lineRule="exact"/>
              <w:ind w:left="666" w:right="657"/>
              <w:jc w:val="center"/>
              <w:rPr>
                <w:sz w:val="23"/>
              </w:rPr>
            </w:pPr>
            <w:r>
              <w:rPr>
                <w:sz w:val="23"/>
              </w:rPr>
              <w:t>(1)</w:t>
            </w:r>
          </w:p>
        </w:tc>
        <w:tc>
          <w:tcPr>
            <w:tcW w:w="1886" w:type="dxa"/>
          </w:tcPr>
          <w:p w14:paraId="5F5F3266" w14:textId="77777777" w:rsidR="004273F6" w:rsidRDefault="00104B1F">
            <w:pPr>
              <w:pStyle w:val="TableParagraph"/>
              <w:spacing w:line="246" w:lineRule="exact"/>
              <w:ind w:left="788" w:right="778"/>
              <w:jc w:val="center"/>
              <w:rPr>
                <w:sz w:val="23"/>
              </w:rPr>
            </w:pPr>
            <w:r>
              <w:rPr>
                <w:sz w:val="23"/>
              </w:rPr>
              <w:t>(2)</w:t>
            </w:r>
          </w:p>
        </w:tc>
        <w:tc>
          <w:tcPr>
            <w:tcW w:w="1431" w:type="dxa"/>
          </w:tcPr>
          <w:p w14:paraId="621D5A4E" w14:textId="77777777" w:rsidR="004273F6" w:rsidRDefault="00104B1F">
            <w:pPr>
              <w:pStyle w:val="TableParagraph"/>
              <w:spacing w:line="246" w:lineRule="exact"/>
              <w:ind w:left="560" w:right="551"/>
              <w:jc w:val="center"/>
              <w:rPr>
                <w:sz w:val="23"/>
              </w:rPr>
            </w:pPr>
            <w:r>
              <w:rPr>
                <w:sz w:val="23"/>
              </w:rPr>
              <w:t>(3)</w:t>
            </w:r>
          </w:p>
        </w:tc>
        <w:tc>
          <w:tcPr>
            <w:tcW w:w="1286" w:type="dxa"/>
          </w:tcPr>
          <w:p w14:paraId="1B1E47B7" w14:textId="77777777" w:rsidR="004273F6" w:rsidRDefault="00104B1F">
            <w:pPr>
              <w:pStyle w:val="TableParagraph"/>
              <w:spacing w:line="246" w:lineRule="exact"/>
              <w:ind w:left="488" w:right="478"/>
              <w:jc w:val="center"/>
              <w:rPr>
                <w:sz w:val="23"/>
              </w:rPr>
            </w:pPr>
            <w:r>
              <w:rPr>
                <w:sz w:val="23"/>
              </w:rPr>
              <w:t>(4)</w:t>
            </w:r>
          </w:p>
        </w:tc>
        <w:tc>
          <w:tcPr>
            <w:tcW w:w="2220" w:type="dxa"/>
          </w:tcPr>
          <w:p w14:paraId="73B2081A" w14:textId="77777777" w:rsidR="004273F6" w:rsidRDefault="00104B1F">
            <w:pPr>
              <w:pStyle w:val="TableParagraph"/>
              <w:spacing w:line="246" w:lineRule="exact"/>
              <w:ind w:left="954" w:right="946"/>
              <w:jc w:val="center"/>
              <w:rPr>
                <w:sz w:val="23"/>
              </w:rPr>
            </w:pPr>
            <w:r>
              <w:rPr>
                <w:sz w:val="23"/>
              </w:rPr>
              <w:t>(5)</w:t>
            </w:r>
          </w:p>
        </w:tc>
        <w:tc>
          <w:tcPr>
            <w:tcW w:w="2534" w:type="dxa"/>
          </w:tcPr>
          <w:p w14:paraId="0FEDB85F" w14:textId="77777777" w:rsidR="004273F6" w:rsidRDefault="00104B1F">
            <w:pPr>
              <w:pStyle w:val="TableParagraph"/>
              <w:spacing w:line="246" w:lineRule="exact"/>
              <w:ind w:left="1111" w:right="1104"/>
              <w:jc w:val="center"/>
              <w:rPr>
                <w:sz w:val="23"/>
              </w:rPr>
            </w:pPr>
            <w:r>
              <w:rPr>
                <w:sz w:val="23"/>
              </w:rPr>
              <w:t>(6)</w:t>
            </w:r>
          </w:p>
        </w:tc>
        <w:tc>
          <w:tcPr>
            <w:tcW w:w="2249" w:type="dxa"/>
          </w:tcPr>
          <w:p w14:paraId="2DC6CFC8" w14:textId="77777777" w:rsidR="004273F6" w:rsidRDefault="00104B1F">
            <w:pPr>
              <w:pStyle w:val="TableParagraph"/>
              <w:spacing w:line="246" w:lineRule="exact"/>
              <w:ind w:left="970" w:right="959"/>
              <w:jc w:val="center"/>
              <w:rPr>
                <w:sz w:val="23"/>
              </w:rPr>
            </w:pPr>
            <w:r>
              <w:rPr>
                <w:sz w:val="23"/>
              </w:rPr>
              <w:t>(7)</w:t>
            </w:r>
          </w:p>
        </w:tc>
        <w:tc>
          <w:tcPr>
            <w:tcW w:w="2611" w:type="dxa"/>
          </w:tcPr>
          <w:p w14:paraId="3F1DF922" w14:textId="77777777" w:rsidR="004273F6" w:rsidRDefault="00104B1F">
            <w:pPr>
              <w:pStyle w:val="TableParagraph"/>
              <w:spacing w:line="246" w:lineRule="exact"/>
              <w:ind w:left="837" w:right="828"/>
              <w:jc w:val="center"/>
              <w:rPr>
                <w:sz w:val="23"/>
              </w:rPr>
            </w:pPr>
            <w:r>
              <w:rPr>
                <w:sz w:val="23"/>
              </w:rPr>
              <w:t>(8)</w:t>
            </w:r>
          </w:p>
        </w:tc>
      </w:tr>
      <w:tr w:rsidR="004273F6" w14:paraId="75C1304D" w14:textId="77777777">
        <w:trPr>
          <w:trHeight w:val="263"/>
        </w:trPr>
        <w:tc>
          <w:tcPr>
            <w:tcW w:w="1642" w:type="dxa"/>
          </w:tcPr>
          <w:p w14:paraId="0FD460A2" w14:textId="77777777" w:rsidR="004273F6" w:rsidRDefault="004273F6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14:paraId="618BDD9F" w14:textId="77777777" w:rsidR="004273F6" w:rsidRDefault="004273F6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14:paraId="4DC2147F" w14:textId="7D37FE5D" w:rsidR="004273F6" w:rsidRDefault="00A677AF" w:rsidP="00550C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50C13">
              <w:rPr>
                <w:sz w:val="18"/>
              </w:rPr>
              <w:t xml:space="preserve"> </w:t>
            </w:r>
          </w:p>
        </w:tc>
        <w:tc>
          <w:tcPr>
            <w:tcW w:w="1286" w:type="dxa"/>
          </w:tcPr>
          <w:p w14:paraId="29993005" w14:textId="77777777" w:rsidR="004273F6" w:rsidRDefault="004273F6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14:paraId="74D3E829" w14:textId="690B3FF2" w:rsidR="004273F6" w:rsidRDefault="00A677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34" w:type="dxa"/>
          </w:tcPr>
          <w:p w14:paraId="007E5D84" w14:textId="77777777" w:rsidR="004273F6" w:rsidRDefault="004273F6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14:paraId="0AD644BB" w14:textId="77777777" w:rsidR="004273F6" w:rsidRDefault="004273F6">
            <w:pPr>
              <w:pStyle w:val="TableParagraph"/>
              <w:rPr>
                <w:sz w:val="18"/>
              </w:rPr>
            </w:pPr>
          </w:p>
        </w:tc>
        <w:tc>
          <w:tcPr>
            <w:tcW w:w="2611" w:type="dxa"/>
          </w:tcPr>
          <w:p w14:paraId="5917811E" w14:textId="77777777" w:rsidR="004273F6" w:rsidRDefault="004273F6">
            <w:pPr>
              <w:pStyle w:val="TableParagraph"/>
              <w:rPr>
                <w:sz w:val="18"/>
              </w:rPr>
            </w:pPr>
          </w:p>
        </w:tc>
      </w:tr>
    </w:tbl>
    <w:p w14:paraId="0F66FEC0" w14:textId="77777777" w:rsidR="004273F6" w:rsidRDefault="004273F6">
      <w:pPr>
        <w:pStyle w:val="BodyText"/>
        <w:spacing w:before="5"/>
        <w:rPr>
          <w:b/>
          <w:sz w:val="22"/>
        </w:rPr>
      </w:pPr>
    </w:p>
    <w:p w14:paraId="7D47BA21" w14:textId="77777777" w:rsidR="004273F6" w:rsidRDefault="00104B1F">
      <w:pPr>
        <w:tabs>
          <w:tab w:val="left" w:pos="8361"/>
          <w:tab w:val="left" w:pos="8817"/>
        </w:tabs>
        <w:ind w:left="2600" w:right="1686" w:hanging="1441"/>
        <w:rPr>
          <w:sz w:val="23"/>
        </w:rPr>
      </w:pPr>
      <w:r>
        <w:rPr>
          <w:sz w:val="23"/>
        </w:rPr>
        <w:t>Signature and stamp of Licensee (Warehouse keeper) /</w:t>
      </w:r>
      <w:r>
        <w:rPr>
          <w:spacing w:val="-19"/>
          <w:sz w:val="23"/>
        </w:rPr>
        <w:t xml:space="preserve"> </w:t>
      </w:r>
      <w:r>
        <w:rPr>
          <w:sz w:val="23"/>
        </w:rPr>
        <w:t>Bond</w:t>
      </w:r>
      <w:r>
        <w:rPr>
          <w:spacing w:val="-2"/>
          <w:sz w:val="23"/>
        </w:rPr>
        <w:t xml:space="preserve"> </w:t>
      </w:r>
      <w:r>
        <w:rPr>
          <w:sz w:val="23"/>
        </w:rPr>
        <w:t>Officer.</w:t>
      </w:r>
      <w:r>
        <w:rPr>
          <w:sz w:val="23"/>
        </w:rPr>
        <w:tab/>
        <w:t>Signature and stamp of Licensee (Warehouse keeper) / Bond (at</w:t>
      </w:r>
      <w:r>
        <w:rPr>
          <w:spacing w:val="-23"/>
          <w:sz w:val="23"/>
        </w:rPr>
        <w:t xml:space="preserve"> </w:t>
      </w:r>
      <w:r>
        <w:rPr>
          <w:sz w:val="23"/>
        </w:rPr>
        <w:t>the place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despatch</w:t>
      </w:r>
      <w:proofErr w:type="spellEnd"/>
      <w:r>
        <w:rPr>
          <w:sz w:val="23"/>
        </w:rPr>
        <w:t>)</w:t>
      </w:r>
      <w:r>
        <w:rPr>
          <w:sz w:val="23"/>
        </w:rPr>
        <w:tab/>
      </w:r>
      <w:r>
        <w:rPr>
          <w:sz w:val="23"/>
        </w:rPr>
        <w:tab/>
        <w:t>Officer / Proper Officer (at the place of</w:t>
      </w:r>
      <w:r>
        <w:rPr>
          <w:spacing w:val="-4"/>
          <w:sz w:val="23"/>
        </w:rPr>
        <w:t xml:space="preserve"> </w:t>
      </w:r>
      <w:r>
        <w:rPr>
          <w:sz w:val="23"/>
        </w:rPr>
        <w:t>receipt)</w:t>
      </w:r>
    </w:p>
    <w:p w14:paraId="43BC6E89" w14:textId="77777777" w:rsidR="004273F6" w:rsidRDefault="004273F6">
      <w:pPr>
        <w:pStyle w:val="BodyText"/>
        <w:spacing w:before="5"/>
        <w:rPr>
          <w:sz w:val="26"/>
        </w:rPr>
      </w:pPr>
    </w:p>
    <w:p w14:paraId="2EE96300" w14:textId="77777777" w:rsidR="004273F6" w:rsidRDefault="00104B1F">
      <w:pPr>
        <w:ind w:right="1018"/>
        <w:jc w:val="right"/>
        <w:rPr>
          <w:sz w:val="23"/>
        </w:rPr>
      </w:pPr>
      <w:r>
        <w:rPr>
          <w:sz w:val="23"/>
        </w:rPr>
        <w:t>[F.N.484/03/2015-LC (</w:t>
      </w:r>
      <w:proofErr w:type="spellStart"/>
      <w:r>
        <w:rPr>
          <w:sz w:val="23"/>
        </w:rPr>
        <w:t>Vol.II</w:t>
      </w:r>
      <w:proofErr w:type="spellEnd"/>
      <w:r>
        <w:rPr>
          <w:sz w:val="23"/>
        </w:rPr>
        <w:t>. Pt- I.)]</w:t>
      </w:r>
    </w:p>
    <w:p w14:paraId="4A87B9B0" w14:textId="77777777" w:rsidR="004273F6" w:rsidRDefault="004273F6">
      <w:pPr>
        <w:pStyle w:val="BodyText"/>
        <w:spacing w:before="9"/>
        <w:rPr>
          <w:sz w:val="18"/>
        </w:rPr>
      </w:pPr>
    </w:p>
    <w:p w14:paraId="53EB61BD" w14:textId="77777777" w:rsidR="004273F6" w:rsidRDefault="00104B1F">
      <w:pPr>
        <w:spacing w:before="91" w:line="263" w:lineRule="exact"/>
        <w:ind w:left="13363"/>
        <w:rPr>
          <w:sz w:val="23"/>
        </w:rPr>
      </w:pPr>
      <w:r>
        <w:rPr>
          <w:sz w:val="23"/>
        </w:rPr>
        <w:t>(</w:t>
      </w:r>
      <w:proofErr w:type="spellStart"/>
      <w:r>
        <w:rPr>
          <w:sz w:val="23"/>
        </w:rPr>
        <w:t>Temsunaro</w:t>
      </w:r>
      <w:proofErr w:type="spellEnd"/>
      <w:r>
        <w:rPr>
          <w:sz w:val="23"/>
        </w:rPr>
        <w:t xml:space="preserve"> Jamir)</w:t>
      </w:r>
    </w:p>
    <w:p w14:paraId="08117079" w14:textId="77777777" w:rsidR="004273F6" w:rsidRDefault="00104B1F" w:rsidP="00150F66">
      <w:pPr>
        <w:spacing w:line="263" w:lineRule="exact"/>
        <w:ind w:left="11240" w:firstLine="280"/>
        <w:rPr>
          <w:sz w:val="23"/>
        </w:rPr>
      </w:pPr>
      <w:r>
        <w:rPr>
          <w:sz w:val="23"/>
        </w:rPr>
        <w:t>Under Secretary to the Government of India</w:t>
      </w:r>
    </w:p>
    <w:sectPr w:rsidR="004273F6" w:rsidSect="00482508">
      <w:pgSz w:w="16840" w:h="11910" w:orient="landscape"/>
      <w:pgMar w:top="278" w:right="278" w:bottom="278" w:left="27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9340" w14:textId="77777777" w:rsidR="00412D15" w:rsidRDefault="00412D15" w:rsidP="00482508">
      <w:r>
        <w:separator/>
      </w:r>
    </w:p>
  </w:endnote>
  <w:endnote w:type="continuationSeparator" w:id="0">
    <w:p w14:paraId="7C53D0E7" w14:textId="77777777" w:rsidR="00412D15" w:rsidRDefault="00412D15" w:rsidP="004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98CA" w14:textId="77777777" w:rsidR="00412D15" w:rsidRDefault="00412D15" w:rsidP="00482508">
      <w:r>
        <w:separator/>
      </w:r>
    </w:p>
  </w:footnote>
  <w:footnote w:type="continuationSeparator" w:id="0">
    <w:p w14:paraId="4174BA39" w14:textId="77777777" w:rsidR="00412D15" w:rsidRDefault="00412D15" w:rsidP="0048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3792A"/>
    <w:multiLevelType w:val="hybridMultilevel"/>
    <w:tmpl w:val="03F2C706"/>
    <w:lvl w:ilvl="0" w:tplc="D078303C">
      <w:start w:val="1"/>
      <w:numFmt w:val="decimal"/>
      <w:lvlText w:val="%1."/>
      <w:lvlJc w:val="left"/>
      <w:pPr>
        <w:ind w:left="100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F3B0304A">
      <w:start w:val="1"/>
      <w:numFmt w:val="lowerLetter"/>
      <w:lvlText w:val="(%2)"/>
      <w:lvlJc w:val="left"/>
      <w:pPr>
        <w:ind w:left="1540" w:hanging="308"/>
      </w:pPr>
      <w:rPr>
        <w:rFonts w:ascii="Times New Roman" w:eastAsia="Times New Roman" w:hAnsi="Times New Roman" w:cs="Times New Roman" w:hint="default"/>
        <w:spacing w:val="-1"/>
        <w:w w:val="83"/>
        <w:sz w:val="26"/>
        <w:szCs w:val="26"/>
        <w:lang w:val="en-US" w:eastAsia="en-US" w:bidi="en-US"/>
      </w:rPr>
    </w:lvl>
    <w:lvl w:ilvl="2" w:tplc="EED62A14">
      <w:numFmt w:val="bullet"/>
      <w:lvlText w:val="•"/>
      <w:lvlJc w:val="left"/>
      <w:pPr>
        <w:ind w:left="2411" w:hanging="308"/>
      </w:pPr>
      <w:rPr>
        <w:rFonts w:hint="default"/>
        <w:lang w:val="en-US" w:eastAsia="en-US" w:bidi="en-US"/>
      </w:rPr>
    </w:lvl>
    <w:lvl w:ilvl="3" w:tplc="A58A35F2">
      <w:numFmt w:val="bullet"/>
      <w:lvlText w:val="•"/>
      <w:lvlJc w:val="left"/>
      <w:pPr>
        <w:ind w:left="3283" w:hanging="308"/>
      </w:pPr>
      <w:rPr>
        <w:rFonts w:hint="default"/>
        <w:lang w:val="en-US" w:eastAsia="en-US" w:bidi="en-US"/>
      </w:rPr>
    </w:lvl>
    <w:lvl w:ilvl="4" w:tplc="D2686B76">
      <w:numFmt w:val="bullet"/>
      <w:lvlText w:val="•"/>
      <w:lvlJc w:val="left"/>
      <w:pPr>
        <w:ind w:left="4155" w:hanging="308"/>
      </w:pPr>
      <w:rPr>
        <w:rFonts w:hint="default"/>
        <w:lang w:val="en-US" w:eastAsia="en-US" w:bidi="en-US"/>
      </w:rPr>
    </w:lvl>
    <w:lvl w:ilvl="5" w:tplc="284A0906">
      <w:numFmt w:val="bullet"/>
      <w:lvlText w:val="•"/>
      <w:lvlJc w:val="left"/>
      <w:pPr>
        <w:ind w:left="5027" w:hanging="308"/>
      </w:pPr>
      <w:rPr>
        <w:rFonts w:hint="default"/>
        <w:lang w:val="en-US" w:eastAsia="en-US" w:bidi="en-US"/>
      </w:rPr>
    </w:lvl>
    <w:lvl w:ilvl="6" w:tplc="A91C0822">
      <w:numFmt w:val="bullet"/>
      <w:lvlText w:val="•"/>
      <w:lvlJc w:val="left"/>
      <w:pPr>
        <w:ind w:left="5899" w:hanging="308"/>
      </w:pPr>
      <w:rPr>
        <w:rFonts w:hint="default"/>
        <w:lang w:val="en-US" w:eastAsia="en-US" w:bidi="en-US"/>
      </w:rPr>
    </w:lvl>
    <w:lvl w:ilvl="7" w:tplc="48B25202">
      <w:numFmt w:val="bullet"/>
      <w:lvlText w:val="•"/>
      <w:lvlJc w:val="left"/>
      <w:pPr>
        <w:ind w:left="6770" w:hanging="308"/>
      </w:pPr>
      <w:rPr>
        <w:rFonts w:hint="default"/>
        <w:lang w:val="en-US" w:eastAsia="en-US" w:bidi="en-US"/>
      </w:rPr>
    </w:lvl>
    <w:lvl w:ilvl="8" w:tplc="B1686F1C">
      <w:numFmt w:val="bullet"/>
      <w:lvlText w:val="•"/>
      <w:lvlJc w:val="left"/>
      <w:pPr>
        <w:ind w:left="7642" w:hanging="30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3F6"/>
    <w:rsid w:val="00010A79"/>
    <w:rsid w:val="000569E1"/>
    <w:rsid w:val="00104B1F"/>
    <w:rsid w:val="00105C5F"/>
    <w:rsid w:val="00150F66"/>
    <w:rsid w:val="00194679"/>
    <w:rsid w:val="00251E59"/>
    <w:rsid w:val="0027097A"/>
    <w:rsid w:val="002773FE"/>
    <w:rsid w:val="002962D1"/>
    <w:rsid w:val="003A2AEA"/>
    <w:rsid w:val="00412D15"/>
    <w:rsid w:val="004273F6"/>
    <w:rsid w:val="00445E66"/>
    <w:rsid w:val="004637C5"/>
    <w:rsid w:val="00482508"/>
    <w:rsid w:val="004C3F78"/>
    <w:rsid w:val="00550C13"/>
    <w:rsid w:val="005925CC"/>
    <w:rsid w:val="005C73EF"/>
    <w:rsid w:val="006356B8"/>
    <w:rsid w:val="00691669"/>
    <w:rsid w:val="00710828"/>
    <w:rsid w:val="007207EF"/>
    <w:rsid w:val="00751D5B"/>
    <w:rsid w:val="0076036C"/>
    <w:rsid w:val="00767846"/>
    <w:rsid w:val="00786939"/>
    <w:rsid w:val="007A20AF"/>
    <w:rsid w:val="00824AA9"/>
    <w:rsid w:val="00832D76"/>
    <w:rsid w:val="00A03018"/>
    <w:rsid w:val="00A0314F"/>
    <w:rsid w:val="00A23B54"/>
    <w:rsid w:val="00A677AF"/>
    <w:rsid w:val="00B01E58"/>
    <w:rsid w:val="00C10478"/>
    <w:rsid w:val="00CE62EC"/>
    <w:rsid w:val="00CF3885"/>
    <w:rsid w:val="00D13840"/>
    <w:rsid w:val="00D14A2F"/>
    <w:rsid w:val="00D62583"/>
    <w:rsid w:val="00D627BB"/>
    <w:rsid w:val="00DA3A57"/>
    <w:rsid w:val="00DD6BB0"/>
    <w:rsid w:val="00E10044"/>
    <w:rsid w:val="00EB2A43"/>
    <w:rsid w:val="00F168F1"/>
    <w:rsid w:val="00F86D8E"/>
    <w:rsid w:val="00FA1C66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AE52"/>
  <w15:docId w15:val="{169C9DE3-2528-42B0-9CDD-17BB245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569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E1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8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0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8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08"/>
    <w:rPr>
      <w:rFonts w:ascii="Times New Roman" w:eastAsia="Times New Roman" w:hAnsi="Times New Roman" w:cs="Times New Roman"/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4A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4AA9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6B06-0216-448F-9E72-79B1E230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Kumar</dc:creator>
  <cp:lastModifiedBy>abhishek makwana</cp:lastModifiedBy>
  <cp:revision>24</cp:revision>
  <cp:lastPrinted>2021-05-11T11:16:00Z</cp:lastPrinted>
  <dcterms:created xsi:type="dcterms:W3CDTF">2020-09-17T07:28:00Z</dcterms:created>
  <dcterms:modified xsi:type="dcterms:W3CDTF">2021-05-20T12:03:00Z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2020-07-15T00:00:00Z</vt:filetime>
  </property>
</Properties>
</file>